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B60" w:rsidRPr="00F90B60" w:rsidRDefault="00B203BC" w:rsidP="00F90B60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F90B60">
        <w:rPr>
          <w:i/>
          <w:sz w:val="24"/>
          <w:szCs w:val="24"/>
        </w:rPr>
        <w:t>Детская истерика</w:t>
      </w:r>
      <w:r w:rsidRPr="00F90B60">
        <w:rPr>
          <w:sz w:val="24"/>
          <w:szCs w:val="24"/>
        </w:rPr>
        <w:t xml:space="preserve"> – приступ гнева или отчаяния, сопровождающийся плачем, криками, напряжением тела, катанием по полу, битьем головой, киданием предметов, </w:t>
      </w:r>
      <w:proofErr w:type="spellStart"/>
      <w:r w:rsidRPr="00F90B60">
        <w:rPr>
          <w:sz w:val="24"/>
          <w:szCs w:val="24"/>
        </w:rPr>
        <w:t>кусанием</w:t>
      </w:r>
      <w:proofErr w:type="spellEnd"/>
      <w:r w:rsidRPr="00F90B60">
        <w:rPr>
          <w:sz w:val="24"/>
          <w:szCs w:val="24"/>
        </w:rPr>
        <w:t xml:space="preserve">, задержкой дыхания. </w:t>
      </w:r>
    </w:p>
    <w:p w:rsidR="00B203BC" w:rsidRPr="00F90B60" w:rsidRDefault="00B203BC" w:rsidP="00F90B60">
      <w:pPr>
        <w:ind w:firstLine="708"/>
        <w:jc w:val="both"/>
        <w:rPr>
          <w:sz w:val="24"/>
          <w:szCs w:val="24"/>
        </w:rPr>
      </w:pPr>
      <w:r w:rsidRPr="00F90B60">
        <w:rPr>
          <w:sz w:val="24"/>
          <w:szCs w:val="24"/>
        </w:rPr>
        <w:t xml:space="preserve"> Необходимо помнить, что упрямство и истерика – это всегда проявление воли ребенка, его «Я».</w:t>
      </w:r>
      <w:r w:rsidR="00F90B60" w:rsidRPr="00F90B60">
        <w:rPr>
          <w:sz w:val="24"/>
          <w:szCs w:val="24"/>
        </w:rPr>
        <w:t xml:space="preserve"> </w:t>
      </w:r>
      <w:r w:rsidRPr="00F90B60">
        <w:rPr>
          <w:sz w:val="24"/>
          <w:szCs w:val="24"/>
        </w:rPr>
        <w:t>Это естественная в определенном возрасте реакция на запрет. Истерики необходимы для устано</w:t>
      </w:r>
      <w:r w:rsidR="00986D63" w:rsidRPr="00F90B60">
        <w:rPr>
          <w:sz w:val="24"/>
          <w:szCs w:val="24"/>
        </w:rPr>
        <w:t>вления границ взаимоотношений с</w:t>
      </w:r>
      <w:r w:rsidRPr="00F90B60">
        <w:rPr>
          <w:sz w:val="24"/>
          <w:szCs w:val="24"/>
        </w:rPr>
        <w:t xml:space="preserve"> взрослым, для обучения владению своим телом и эмоциями.</w:t>
      </w:r>
    </w:p>
    <w:p w:rsidR="00986D63" w:rsidRPr="00F90B60" w:rsidRDefault="00986D63" w:rsidP="00F90B60">
      <w:pPr>
        <w:ind w:firstLine="708"/>
        <w:jc w:val="both"/>
        <w:rPr>
          <w:sz w:val="24"/>
          <w:szCs w:val="24"/>
        </w:rPr>
      </w:pPr>
      <w:r w:rsidRPr="00F90B60">
        <w:rPr>
          <w:sz w:val="24"/>
          <w:szCs w:val="24"/>
        </w:rPr>
        <w:t>Очень важно, что начинать разговор с ребенком можно только при полном контроле взрослого над своими эмоциями. Полезно перед началом разговора осознать те чувства, которые вы испытываете</w:t>
      </w:r>
      <w:r w:rsidR="001C503F" w:rsidRPr="00F90B60">
        <w:rPr>
          <w:sz w:val="24"/>
          <w:szCs w:val="24"/>
        </w:rPr>
        <w:t>.  Хорошо, если палитра эмоций будет достаточно богатой  – гнев, раздражение, обида, отчаяние, тревога, страх  и где-то внутри всегда спокойствие, уверенность и надежда.</w:t>
      </w:r>
    </w:p>
    <w:p w:rsidR="00986D63" w:rsidRPr="00F90B60" w:rsidRDefault="00986D63" w:rsidP="00F90B60">
      <w:pPr>
        <w:jc w:val="both"/>
        <w:rPr>
          <w:b/>
          <w:i/>
          <w:sz w:val="24"/>
          <w:szCs w:val="24"/>
          <w:u w:val="single"/>
        </w:rPr>
      </w:pPr>
      <w:r w:rsidRPr="00F90B60">
        <w:rPr>
          <w:b/>
          <w:i/>
          <w:sz w:val="24"/>
          <w:szCs w:val="24"/>
          <w:u w:val="single"/>
        </w:rPr>
        <w:t>Несколько способов купирования истерики:</w:t>
      </w:r>
    </w:p>
    <w:p w:rsidR="00B203BC" w:rsidRPr="00F90B60" w:rsidRDefault="00986D63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1. Присядьте на уровень ребенка, постарайтесь установить зрительный контакт, спокойно попросите его выразить свое желание. Фразы: «Успокойся, скажи, чего ты хочешь?»,  «Я понимаю тебя, ты хочешь….»</w:t>
      </w:r>
      <w:r w:rsidR="007B34EA" w:rsidRPr="00F90B60">
        <w:rPr>
          <w:sz w:val="24"/>
          <w:szCs w:val="24"/>
        </w:rPr>
        <w:t>. Попытайтесь решить вопрос добром – прикоснуться к ребенку, обнять его, гладить по голов</w:t>
      </w:r>
      <w:r w:rsidR="00F90B60" w:rsidRPr="00F90B60">
        <w:rPr>
          <w:sz w:val="24"/>
          <w:szCs w:val="24"/>
        </w:rPr>
        <w:t>е и спине, говорить ласково о вашей  поддержке и понимании</w:t>
      </w:r>
      <w:r w:rsidR="007B34EA" w:rsidRPr="00F90B60">
        <w:rPr>
          <w:sz w:val="24"/>
          <w:szCs w:val="24"/>
        </w:rPr>
        <w:t>, спокойно, но твердо выражая свою позицию.</w:t>
      </w:r>
    </w:p>
    <w:p w:rsidR="00986D63" w:rsidRPr="00F90B60" w:rsidRDefault="00986D63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2. Назовите</w:t>
      </w:r>
      <w:r w:rsidR="001C503F" w:rsidRPr="00F90B60">
        <w:rPr>
          <w:sz w:val="24"/>
          <w:szCs w:val="24"/>
        </w:rPr>
        <w:t xml:space="preserve"> эмоции, испытываемые ребенком: «Я вижу, ты злишься (устал, обижен и т.д.). Если в повседневном общении называть чувства ребенка, обозначать их, постепенно он начинает ориентироваться в них и учиться их выражать.</w:t>
      </w:r>
    </w:p>
    <w:p w:rsidR="001C503F" w:rsidRPr="00F90B60" w:rsidRDefault="001C503F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3. Объясните ребенку свои чувства</w:t>
      </w:r>
      <w:r w:rsidR="007866A2" w:rsidRPr="00F90B60">
        <w:rPr>
          <w:sz w:val="24"/>
          <w:szCs w:val="24"/>
        </w:rPr>
        <w:t xml:space="preserve">: «Мне обидно, я злюсь, мне страшно…». Говорите просто, понятно, коротко. Это помогает ребенку задуматься, как его поведение влияет на чувства других, развивает </w:t>
      </w:r>
      <w:proofErr w:type="spellStart"/>
      <w:r w:rsidR="007866A2" w:rsidRPr="00F90B60">
        <w:rPr>
          <w:sz w:val="24"/>
          <w:szCs w:val="24"/>
        </w:rPr>
        <w:t>эмпатию</w:t>
      </w:r>
      <w:proofErr w:type="spellEnd"/>
      <w:r w:rsidR="007866A2" w:rsidRPr="00F90B60">
        <w:rPr>
          <w:sz w:val="24"/>
          <w:szCs w:val="24"/>
        </w:rPr>
        <w:t xml:space="preserve"> (сочувствие) и ответственность за свои поступки.</w:t>
      </w:r>
    </w:p>
    <w:p w:rsidR="00714912" w:rsidRPr="00F90B60" w:rsidRDefault="00714912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4. Спокойно удалите ребенка с «места происшествия», лучше всего в его комнату. Скажите, что он может выйти только после того, как успокоится. Это учит малыша контролировать свои эмоции в присутствии других людей и самостоятельно находить способы справляться с ними.</w:t>
      </w:r>
    </w:p>
    <w:p w:rsidR="00714912" w:rsidRPr="00F90B60" w:rsidRDefault="00714912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5. Отвлеките ребенка. Для этой цели подойдет все, что угодно: прогулка, другой ребенок, мультфильм. Учите ребенка переключаться с одной деятельности на другую, не «застревать» на негативном моменте. Для этого в обычной жизни сами не фиксируйтесь на негативе, не ругайт</w:t>
      </w:r>
      <w:r w:rsidR="007B34EA" w:rsidRPr="00F90B60">
        <w:rPr>
          <w:sz w:val="24"/>
          <w:szCs w:val="24"/>
        </w:rPr>
        <w:t xml:space="preserve">е ребенка долго и назойливо, умейте быстро переключиться за позитив, учитесь с легкостью просить прощения у малыша и легко прощать его. </w:t>
      </w:r>
    </w:p>
    <w:p w:rsidR="007B34EA" w:rsidRPr="00F90B60" w:rsidRDefault="007B34EA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6. Если ребенок явно манипулирует вами с помощью слез, не поддавайтесь на это, будьте непреклонны, дайте ему понять, что не станете участвовать в таких «играх», что плохим поведением малыш ничего не добьется. Можно сделать вид, что вы уходите или игнорировать его истерику некоторое время.</w:t>
      </w:r>
    </w:p>
    <w:p w:rsidR="007B34EA" w:rsidRPr="00F90B60" w:rsidRDefault="007B34EA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lastRenderedPageBreak/>
        <w:t>7. Если ребенок бьется головой об стену или совершает действия, подвергающие риску его здоровье или жизнь, необходимо крепко обнять его и держать пока он не успокоится, при этом транслируя ему свою уверенность, спокойствие и любовь.</w:t>
      </w:r>
    </w:p>
    <w:p w:rsidR="00F90B60" w:rsidRPr="00F90B60" w:rsidRDefault="00F90B60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8. Иногда разумно уступить в самом начале, и здесь родители должны полагаться не только на интуицию, но и на здравый смысл. Например, если ребенок устал или болен, если у вас есть возможность пойти на компромисс. Дома желательно обсудить ситуацию и напомнить о правилах и ограничениях.</w:t>
      </w:r>
    </w:p>
    <w:p w:rsidR="007866A2" w:rsidRPr="00F90B60" w:rsidRDefault="007866A2" w:rsidP="00F90B60">
      <w:pPr>
        <w:jc w:val="both"/>
        <w:rPr>
          <w:sz w:val="24"/>
          <w:szCs w:val="24"/>
        </w:rPr>
      </w:pPr>
      <w:r w:rsidRPr="00F90B60">
        <w:rPr>
          <w:sz w:val="24"/>
          <w:szCs w:val="24"/>
        </w:rPr>
        <w:t>Не ждите быстрых, «волшебных»</w:t>
      </w:r>
      <w:r w:rsidR="00714912" w:rsidRPr="00F90B60">
        <w:rPr>
          <w:sz w:val="24"/>
          <w:szCs w:val="24"/>
        </w:rPr>
        <w:t xml:space="preserve"> результатов.  С</w:t>
      </w:r>
      <w:r w:rsidRPr="00F90B60">
        <w:rPr>
          <w:sz w:val="24"/>
          <w:szCs w:val="24"/>
        </w:rPr>
        <w:t>истематическое следование вышеуказанным правилам</w:t>
      </w:r>
      <w:r w:rsidR="00714912" w:rsidRPr="00F90B60">
        <w:rPr>
          <w:sz w:val="24"/>
          <w:szCs w:val="24"/>
        </w:rPr>
        <w:t xml:space="preserve">, </w:t>
      </w:r>
      <w:r w:rsidRPr="00F90B60">
        <w:rPr>
          <w:sz w:val="24"/>
          <w:szCs w:val="24"/>
        </w:rPr>
        <w:t xml:space="preserve"> каждодневное ознакомление ребенка с миром чувств и обучение</w:t>
      </w:r>
      <w:r w:rsidR="00714912" w:rsidRPr="00F90B60">
        <w:rPr>
          <w:sz w:val="24"/>
          <w:szCs w:val="24"/>
        </w:rPr>
        <w:t xml:space="preserve"> их выражению и контролю над ними со временем   порадуют вас.</w:t>
      </w:r>
    </w:p>
    <w:sectPr w:rsidR="007866A2" w:rsidRPr="00F9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79"/>
    <w:rsid w:val="001C503F"/>
    <w:rsid w:val="004A12F6"/>
    <w:rsid w:val="00620079"/>
    <w:rsid w:val="00714912"/>
    <w:rsid w:val="007866A2"/>
    <w:rsid w:val="007B34EA"/>
    <w:rsid w:val="00986D63"/>
    <w:rsid w:val="00B203BC"/>
    <w:rsid w:val="00F9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2015-09-29T13:23:00Z</cp:lastPrinted>
  <dcterms:created xsi:type="dcterms:W3CDTF">2015-09-29T12:14:00Z</dcterms:created>
  <dcterms:modified xsi:type="dcterms:W3CDTF">2015-09-29T13:25:00Z</dcterms:modified>
</cp:coreProperties>
</file>